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D94EE" w14:textId="77777777" w:rsidR="00A26DA5" w:rsidRPr="008336BF" w:rsidRDefault="008336BF">
      <w:pPr>
        <w:rPr>
          <w:b/>
          <w:u w:val="single"/>
        </w:rPr>
      </w:pPr>
      <w:r w:rsidRPr="008336BF">
        <w:rPr>
          <w:b/>
          <w:u w:val="single"/>
        </w:rPr>
        <w:t>Retention Statement, for Inclusion in Parent Handbook:</w:t>
      </w:r>
    </w:p>
    <w:p w14:paraId="1197490D" w14:textId="77777777" w:rsidR="008336BF" w:rsidRDefault="008336BF"/>
    <w:p w14:paraId="73DA4259" w14:textId="7FFF5214" w:rsidR="008336BF" w:rsidRDefault="008336BF" w:rsidP="00EA6B3A">
      <w:pPr>
        <w:rPr>
          <w:color w:val="000000"/>
        </w:rPr>
      </w:pPr>
      <w:r>
        <w:rPr>
          <w:color w:val="000000"/>
        </w:rPr>
        <w:t xml:space="preserve">Retention is very rarely considered for Reed Union students.  This generally cautious approach to retention is supported by over a century of very clear educational research. To date, the research </w:t>
      </w:r>
      <w:r w:rsidR="0061423B">
        <w:rPr>
          <w:color w:val="000000"/>
        </w:rPr>
        <w:t>shows almost no</w:t>
      </w:r>
      <w:bookmarkStart w:id="0" w:name="_GoBack"/>
      <w:bookmarkEnd w:id="0"/>
      <w:r>
        <w:rPr>
          <w:color w:val="000000"/>
        </w:rPr>
        <w:t xml:space="preserve"> evidence of a positive effect on either long-term school achievement or social adjustment for retained students.  The now vast</w:t>
      </w:r>
      <w:r w:rsidR="00257272">
        <w:rPr>
          <w:color w:val="000000"/>
        </w:rPr>
        <w:t xml:space="preserve"> body of</w:t>
      </w:r>
      <w:r>
        <w:rPr>
          <w:color w:val="000000"/>
        </w:rPr>
        <w:t xml:space="preserve"> research in the area of retention has failed to find any long-term benefits of retention, and many studies describe a host of negative effects.</w:t>
      </w:r>
      <w:r w:rsidR="00257272">
        <w:rPr>
          <w:color w:val="000000"/>
        </w:rPr>
        <w:t xml:space="preserve"> The research does indicate that i</w:t>
      </w:r>
      <w:r>
        <w:rPr>
          <w:color w:val="000000"/>
        </w:rPr>
        <w:t xml:space="preserve">nitial academic improvements may occur within the first year or two after retention, but </w:t>
      </w:r>
      <w:r w:rsidR="00257272">
        <w:rPr>
          <w:color w:val="000000"/>
        </w:rPr>
        <w:t>longer-term studies suggest</w:t>
      </w:r>
      <w:r>
        <w:rPr>
          <w:color w:val="000000"/>
        </w:rPr>
        <w:t xml:space="preserve"> that th</w:t>
      </w:r>
      <w:r w:rsidR="00257272">
        <w:rPr>
          <w:color w:val="000000"/>
        </w:rPr>
        <w:t xml:space="preserve">e benefits dissipate within two to three </w:t>
      </w:r>
      <w:r>
        <w:rPr>
          <w:color w:val="000000"/>
        </w:rPr>
        <w:t xml:space="preserve">years. </w:t>
      </w:r>
      <w:r w:rsidR="00257272">
        <w:rPr>
          <w:color w:val="000000"/>
        </w:rPr>
        <w:t xml:space="preserve">  O</w:t>
      </w:r>
      <w:r>
        <w:rPr>
          <w:color w:val="000000"/>
        </w:rPr>
        <w:t>ver time, children who were retained</w:t>
      </w:r>
      <w:r w:rsidR="00092371">
        <w:rPr>
          <w:color w:val="000000"/>
        </w:rPr>
        <w:t xml:space="preserve"> generally</w:t>
      </w:r>
      <w:r>
        <w:rPr>
          <w:color w:val="000000"/>
        </w:rPr>
        <w:t xml:space="preserve"> do not show better achievement or social emotional adjustment than groups of matched peers who were at risk of retention</w:t>
      </w:r>
      <w:r w:rsidR="00257272">
        <w:rPr>
          <w:color w:val="000000"/>
        </w:rPr>
        <w:t>,</w:t>
      </w:r>
      <w:r>
        <w:rPr>
          <w:color w:val="000000"/>
        </w:rPr>
        <w:t xml:space="preserve"> but who were not retained.  In fact, the retained groups often show </w:t>
      </w:r>
      <w:r w:rsidRPr="008D755E">
        <w:rPr>
          <w:i/>
          <w:color w:val="000000"/>
        </w:rPr>
        <w:t>more</w:t>
      </w:r>
      <w:r>
        <w:rPr>
          <w:color w:val="000000"/>
        </w:rPr>
        <w:t xml:space="preserve"> problems, in both social and academic areas.</w:t>
      </w:r>
      <w:r w:rsidR="00257272">
        <w:rPr>
          <w:color w:val="000000"/>
        </w:rPr>
        <w:t xml:space="preserve">  Overall, parents who have questions about retention should contact their school principal and their child’s teacher and school psychologist.</w:t>
      </w:r>
      <w:r w:rsidR="009418C2">
        <w:rPr>
          <w:color w:val="000000"/>
        </w:rPr>
        <w:t xml:space="preserve"> Retention decisions will be based on gathered data, discussions, and a thorough consideration of risk factors. </w:t>
      </w:r>
      <w:r w:rsidR="00257272">
        <w:rPr>
          <w:color w:val="000000"/>
        </w:rPr>
        <w:t>Parents are also encouraged to review the district’s retention policy.  It is available for review via a link from the RUSD website at:</w:t>
      </w:r>
      <w:r w:rsidR="006554FB">
        <w:rPr>
          <w:color w:val="000000"/>
        </w:rPr>
        <w:t xml:space="preserve"> </w:t>
      </w:r>
      <w:hyperlink r:id="rId5" w:history="1">
        <w:r w:rsidR="00257272" w:rsidRPr="003A0DE1">
          <w:rPr>
            <w:rStyle w:val="Hyperlink"/>
          </w:rPr>
          <w:t>http://www.reedschools.org/domain/93</w:t>
        </w:r>
      </w:hyperlink>
      <w:r w:rsidR="00257272">
        <w:rPr>
          <w:color w:val="000000"/>
        </w:rPr>
        <w:t xml:space="preserve"> </w:t>
      </w:r>
      <w:r w:rsidR="006554FB">
        <w:rPr>
          <w:color w:val="000000"/>
        </w:rPr>
        <w:t xml:space="preserve"> </w:t>
      </w:r>
      <w:r w:rsidR="00257272">
        <w:rPr>
          <w:color w:val="000000"/>
        </w:rPr>
        <w:t>(follow</w:t>
      </w:r>
      <w:r w:rsidR="005054B8">
        <w:rPr>
          <w:color w:val="000000"/>
        </w:rPr>
        <w:t xml:space="preserve"> provided login instructions, select</w:t>
      </w:r>
      <w:r w:rsidR="00257272">
        <w:rPr>
          <w:color w:val="000000"/>
        </w:rPr>
        <w:t xml:space="preserve"> Students, and then</w:t>
      </w:r>
      <w:r w:rsidR="005054B8">
        <w:rPr>
          <w:color w:val="000000"/>
        </w:rPr>
        <w:t xml:space="preserve"> select Promotion/Acceleration/R</w:t>
      </w:r>
      <w:r w:rsidR="00257272">
        <w:rPr>
          <w:color w:val="000000"/>
        </w:rPr>
        <w:t>etention</w:t>
      </w:r>
      <w:r w:rsidR="005054B8">
        <w:rPr>
          <w:color w:val="000000"/>
        </w:rPr>
        <w:t xml:space="preserve"> to view policy</w:t>
      </w:r>
      <w:r w:rsidR="00257272">
        <w:rPr>
          <w:color w:val="000000"/>
        </w:rPr>
        <w:t xml:space="preserve">).   </w:t>
      </w:r>
    </w:p>
    <w:p w14:paraId="17304D3E" w14:textId="77777777" w:rsidR="008336BF" w:rsidRDefault="008336BF"/>
    <w:sectPr w:rsidR="008336BF" w:rsidSect="00A26D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BF"/>
    <w:rsid w:val="00092371"/>
    <w:rsid w:val="00257272"/>
    <w:rsid w:val="005054B8"/>
    <w:rsid w:val="0061423B"/>
    <w:rsid w:val="006554FB"/>
    <w:rsid w:val="008336BF"/>
    <w:rsid w:val="009418C2"/>
    <w:rsid w:val="00A26DA5"/>
    <w:rsid w:val="00EA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89A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2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2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edschools.org/domain/9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245</Words>
  <Characters>1402</Characters>
  <Application>Microsoft Macintosh Word</Application>
  <DocSecurity>0</DocSecurity>
  <Lines>11</Lines>
  <Paragraphs>3</Paragraphs>
  <ScaleCrop>false</ScaleCrop>
  <Company>Reed Union School District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Von Putton</dc:creator>
  <cp:keywords/>
  <dc:description/>
  <cp:lastModifiedBy>Maya Von Putton</cp:lastModifiedBy>
  <cp:revision>5</cp:revision>
  <cp:lastPrinted>2014-05-01T20:17:00Z</cp:lastPrinted>
  <dcterms:created xsi:type="dcterms:W3CDTF">2014-05-01T18:15:00Z</dcterms:created>
  <dcterms:modified xsi:type="dcterms:W3CDTF">2014-05-06T18:58:00Z</dcterms:modified>
</cp:coreProperties>
</file>